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6E8" w:rsidRDefault="00E37300" w:rsidP="009B56EA">
      <w:pPr>
        <w:jc w:val="center"/>
      </w:pPr>
      <w:r w:rsidRPr="009D66E8">
        <w:t>Муниципальное автономное образовательное учреждение дополнительного образования детей «Специализированная детско-юношеская спортивная школа Олимпийского резерва №12»</w:t>
      </w:r>
    </w:p>
    <w:p w:rsidR="009B56EA" w:rsidRDefault="009D66E8" w:rsidP="009B56EA">
      <w:pPr>
        <w:jc w:val="right"/>
      </w:pPr>
      <w:r>
        <w:t xml:space="preserve">            </w:t>
      </w:r>
    </w:p>
    <w:p w:rsidR="009B56EA" w:rsidRDefault="009B56EA" w:rsidP="009B56EA">
      <w:pPr>
        <w:jc w:val="center"/>
      </w:pPr>
      <w:r>
        <w:t xml:space="preserve">                            </w:t>
      </w:r>
      <w:r w:rsidR="009D66E8">
        <w:t xml:space="preserve">             </w:t>
      </w:r>
    </w:p>
    <w:p w:rsidR="009D66E8" w:rsidRDefault="009B56EA" w:rsidP="009B56EA">
      <w:pPr>
        <w:jc w:val="center"/>
      </w:pPr>
      <w:r>
        <w:t xml:space="preserve">                                          </w:t>
      </w:r>
      <w:r w:rsidR="009D66E8">
        <w:t xml:space="preserve">   Утверждено на </w:t>
      </w:r>
    </w:p>
    <w:p w:rsidR="00E37300" w:rsidRDefault="009B56EA" w:rsidP="009B56EA">
      <w:r>
        <w:t xml:space="preserve">                                                                            </w:t>
      </w:r>
      <w:r w:rsidR="009D66E8">
        <w:t>методическом совете</w:t>
      </w:r>
    </w:p>
    <w:p w:rsidR="009D66E8" w:rsidRDefault="009D66E8" w:rsidP="009B56EA">
      <w:pPr>
        <w:jc w:val="right"/>
      </w:pPr>
      <w:r>
        <w:t xml:space="preserve"> МАОУ ДОД «СДЮСШОР №12»</w:t>
      </w:r>
    </w:p>
    <w:p w:rsidR="009D66E8" w:rsidRPr="009D66E8" w:rsidRDefault="009D66E8" w:rsidP="009B56EA">
      <w:pPr>
        <w:jc w:val="right"/>
      </w:pPr>
      <w:r>
        <w:t xml:space="preserve">                         </w:t>
      </w:r>
      <w:r w:rsidR="00123455">
        <w:t xml:space="preserve">                 </w:t>
      </w:r>
      <w:r>
        <w:t>№___ «____»__________20__г.</w:t>
      </w:r>
    </w:p>
    <w:p w:rsidR="00E37300" w:rsidRPr="009D66E8" w:rsidRDefault="00E37300" w:rsidP="009B56EA"/>
    <w:p w:rsidR="009D66E8" w:rsidRDefault="009D66E8" w:rsidP="009B56EA"/>
    <w:p w:rsidR="00E37300" w:rsidRPr="009D66E8" w:rsidRDefault="00E37300" w:rsidP="009B56EA">
      <w:pPr>
        <w:jc w:val="center"/>
      </w:pPr>
      <w:r w:rsidRPr="009D66E8">
        <w:t>Лекция на тему:</w:t>
      </w:r>
    </w:p>
    <w:p w:rsidR="00E37300" w:rsidRPr="009D66E8" w:rsidRDefault="009D66E8" w:rsidP="009B56EA">
      <w:pPr>
        <w:jc w:val="center"/>
      </w:pPr>
      <w:r w:rsidRPr="009D66E8">
        <w:t>Система условий формирования профессионально-педагогических компетенций тренера по спортивному ориентированию</w:t>
      </w:r>
    </w:p>
    <w:p w:rsidR="00E37300" w:rsidRPr="009D66E8" w:rsidRDefault="00E37300" w:rsidP="009B56EA"/>
    <w:p w:rsidR="009D66E8" w:rsidRDefault="009D66E8" w:rsidP="009B56EA"/>
    <w:p w:rsidR="009D66E8" w:rsidRDefault="009D66E8" w:rsidP="009B56EA"/>
    <w:p w:rsidR="009B56EA" w:rsidRDefault="009B56EA" w:rsidP="009B56EA">
      <w:pPr>
        <w:jc w:val="right"/>
      </w:pPr>
    </w:p>
    <w:p w:rsidR="00E37300" w:rsidRPr="009D66E8" w:rsidRDefault="00E37300" w:rsidP="009B56EA">
      <w:pPr>
        <w:jc w:val="right"/>
      </w:pPr>
      <w:r w:rsidRPr="009D66E8">
        <w:t>Выполнил: Бубнова</w:t>
      </w:r>
    </w:p>
    <w:p w:rsidR="00E37300" w:rsidRPr="009D66E8" w:rsidRDefault="00E37300" w:rsidP="009B56EA">
      <w:pPr>
        <w:jc w:val="right"/>
      </w:pPr>
      <w:r w:rsidRPr="009D66E8">
        <w:t>Оксана Анатольевна,</w:t>
      </w:r>
    </w:p>
    <w:p w:rsidR="00E37300" w:rsidRPr="009D66E8" w:rsidRDefault="00E37300" w:rsidP="009B56EA">
      <w:pPr>
        <w:jc w:val="right"/>
      </w:pPr>
      <w:r w:rsidRPr="009D66E8">
        <w:t>инструктор-методист</w:t>
      </w:r>
    </w:p>
    <w:p w:rsidR="00E37300" w:rsidRPr="009D66E8" w:rsidRDefault="00E37300" w:rsidP="009B56EA">
      <w:pPr>
        <w:jc w:val="right"/>
      </w:pPr>
      <w:r w:rsidRPr="009D66E8">
        <w:rPr>
          <w:lang w:val="en-US"/>
        </w:rPr>
        <w:t>I</w:t>
      </w:r>
      <w:r w:rsidRPr="009D66E8">
        <w:t xml:space="preserve"> квалификационной категории</w:t>
      </w:r>
    </w:p>
    <w:p w:rsidR="00E37300" w:rsidRPr="009D66E8" w:rsidRDefault="00E37300" w:rsidP="009B56EA"/>
    <w:p w:rsidR="00E37300" w:rsidRPr="009D66E8" w:rsidRDefault="00E37300" w:rsidP="009B56EA"/>
    <w:p w:rsidR="009D66E8" w:rsidRDefault="009D66E8" w:rsidP="009B56EA"/>
    <w:p w:rsidR="009B56EA" w:rsidRDefault="009B56EA" w:rsidP="009B56EA"/>
    <w:p w:rsidR="009B56EA" w:rsidRDefault="009B56EA" w:rsidP="009B56EA"/>
    <w:p w:rsidR="00E37300" w:rsidRDefault="00E37300" w:rsidP="009B56EA"/>
    <w:p w:rsidR="009D66E8" w:rsidRPr="009D66E8" w:rsidRDefault="009D66E8" w:rsidP="009B56EA"/>
    <w:p w:rsidR="009B56EA" w:rsidRDefault="00E37300" w:rsidP="009B56EA">
      <w:pPr>
        <w:jc w:val="center"/>
      </w:pPr>
      <w:r w:rsidRPr="009D66E8">
        <w:t>Набережные Челны-201</w:t>
      </w:r>
      <w:r w:rsidR="009D66E8" w:rsidRPr="009D66E8">
        <w:t>4</w:t>
      </w:r>
    </w:p>
    <w:p w:rsidR="00F63E8A" w:rsidRPr="00340E9F" w:rsidRDefault="00517E0E" w:rsidP="00340E9F">
      <w:pPr>
        <w:ind w:firstLine="709"/>
        <w:textAlignment w:val="auto"/>
      </w:pPr>
      <w:r w:rsidRPr="00340E9F">
        <w:lastRenderedPageBreak/>
        <w:t>Профессиональная подготовка тренеров в системе высшего профессионального образования требует единого подхода к формированию образовательных программ. Рассматриваются основные профессионально-педагогические компетенции тренера по спортивному ориентированию, которые являются базой для разработки основных образовательных программ бакалавра (магистра) по направлению подготовки 03400 «Физическая культура» по дисциплине «Спортивное ориентирование»</w:t>
      </w:r>
      <w:r w:rsidR="00F63E8A" w:rsidRPr="00340E9F">
        <w:t>.</w:t>
      </w:r>
    </w:p>
    <w:p w:rsidR="00517E0E" w:rsidRPr="00340E9F" w:rsidRDefault="00517E0E" w:rsidP="00340E9F">
      <w:r w:rsidRPr="00340E9F">
        <w:t>Спортивное ориентирование как вид спортивной и рекреационной деятельности приобретает все большую массовость как в нашей стране, так и во всем мире. Растущая популярность этого вида активности формирует заказ системе высшего профессионального образования в сфере физической культуры на подготовку тренерских кадров для работы в спортивных школах и других организациях, в задачи которых входит работа с населением в области физической культуры и спорта.</w:t>
      </w:r>
    </w:p>
    <w:p w:rsidR="00517E0E" w:rsidRPr="00340E9F" w:rsidRDefault="00517E0E" w:rsidP="00340E9F">
      <w:pPr>
        <w:ind w:firstLine="709"/>
      </w:pPr>
      <w:r w:rsidRPr="00340E9F">
        <w:t>Исходным документом для разработки основных образовательных программ по направлению подготовки 03400 «Физическая культура», является федеральный государственный образовательный стандарт высшего профессионального образования (ФгОС ВПО). Этот стандарт предусматривает профессиональные компетенции в области тренерской деятельности, которыми должны обладать выпускники ВУза:</w:t>
      </w:r>
    </w:p>
    <w:p w:rsidR="00517E0E" w:rsidRPr="00340E9F" w:rsidRDefault="00517E0E" w:rsidP="00340E9F">
      <w:r w:rsidRPr="00340E9F">
        <w:t>- обладать высоким уровнем знаний в области подготовки спортсменов (новейшими теориями, интерпретациями, методами и технологиями (ПК-8);</w:t>
      </w:r>
    </w:p>
    <w:p w:rsidR="00517E0E" w:rsidRPr="00340E9F" w:rsidRDefault="00517E0E" w:rsidP="00340E9F">
      <w:r w:rsidRPr="00340E9F">
        <w:t>- способностью видеть главное в подготовке спортсменов и определять соответствующие приоритеты при решении профессиональных задач (ПК-9);</w:t>
      </w:r>
    </w:p>
    <w:p w:rsidR="00517E0E" w:rsidRPr="00340E9F" w:rsidRDefault="00517E0E" w:rsidP="00340E9F">
      <w:r w:rsidRPr="00340E9F">
        <w:t>- способностью выполнять научные исследования и использовать их результаты в целях повышения качества тренировочного процесса (ПК-10);</w:t>
      </w:r>
    </w:p>
    <w:p w:rsidR="00517E0E" w:rsidRPr="00340E9F" w:rsidRDefault="00517E0E" w:rsidP="00340E9F">
      <w:r w:rsidRPr="00340E9F">
        <w:t>- способностью разрабатывать целевые программы и планы подготовки спортсменов различной квалификации (ПК-11);</w:t>
      </w:r>
    </w:p>
    <w:p w:rsidR="00517E0E" w:rsidRPr="00340E9F" w:rsidRDefault="00517E0E" w:rsidP="00340E9F">
      <w:r w:rsidRPr="00340E9F">
        <w:t>- способностью решать нестандартные проблемы в процессе подготовки спортсменов (ПК-12);</w:t>
      </w:r>
    </w:p>
    <w:p w:rsidR="00517E0E" w:rsidRPr="00340E9F" w:rsidRDefault="00517E0E" w:rsidP="00340E9F">
      <w:r w:rsidRPr="00340E9F">
        <w:lastRenderedPageBreak/>
        <w:t>- способностью устанавливать отношения с лицами, вовлеченными в подго-</w:t>
      </w:r>
    </w:p>
    <w:p w:rsidR="00517E0E" w:rsidRPr="00340E9F" w:rsidRDefault="00517E0E" w:rsidP="00340E9F">
      <w:r w:rsidRPr="00340E9F">
        <w:t>товку спортсменов с целью повышения ее эффективности (ПК-13);</w:t>
      </w:r>
    </w:p>
    <w:p w:rsidR="009B56EA" w:rsidRPr="00340E9F" w:rsidRDefault="00517E0E" w:rsidP="00340E9F">
      <w:r w:rsidRPr="00340E9F">
        <w:t>- способностью управлять своим физическим и психическим состоянием в целях повышения результативности тренерской деятельности (ПК-14);</w:t>
      </w:r>
    </w:p>
    <w:p w:rsidR="00517E0E" w:rsidRPr="00340E9F" w:rsidRDefault="00517E0E" w:rsidP="00340E9F">
      <w:pPr>
        <w:ind w:firstLine="709"/>
      </w:pPr>
      <w:r w:rsidRPr="00340E9F">
        <w:t xml:space="preserve">Соревнования по спортивному ориентированию являются интегратором пространственных (местность, дистанция), временных (результат соревнований), энергетических (энергозатраты) и информационных (карта) характеристик. Таким образом, анализ соревновательной деятельности можно проводить на основе системного базиса: субстрат, пространство, время, энергия, информация (СПВЭИ), предложенного В.А. </w:t>
      </w:r>
      <w:r w:rsidR="009B56EA" w:rsidRPr="00340E9F">
        <w:t>Г</w:t>
      </w:r>
      <w:r w:rsidRPr="00340E9F">
        <w:t>анзеном [3]. Системный характер соревновательной деятельности обусловлен тем обстоятельством, что все блоки процесса взаимообусловлены. Например, не имея информации, «где нахожусь» и «куда бежать», нельзя реализовать свой энергетический потенциал, и нельзя добиться хорошего результата в соревновании.</w:t>
      </w:r>
    </w:p>
    <w:p w:rsidR="00517E0E" w:rsidRPr="00340E9F" w:rsidRDefault="00517E0E" w:rsidP="00340E9F">
      <w:pPr>
        <w:ind w:firstLine="709"/>
      </w:pPr>
      <w:r w:rsidRPr="00340E9F">
        <w:t>Системное описание помогает установить целевые функции, характеристики и параметры соревновательной деятельности, которые являются исходным пунктом в организации тренировок.</w:t>
      </w:r>
      <w:r w:rsidR="00340E9F">
        <w:t xml:space="preserve"> </w:t>
      </w:r>
      <w:r w:rsidRPr="00340E9F">
        <w:t>В основе организации тренировочного процесса в связи с целевыми функциями соревновательной деятельности лежит теория адаптации функциональных систем организма П.К. Анохина [2], согласно которой тренировочные нагрузки должны быть адекватны пространственным, временным, энергетическим и информационным параметрам соревновательной деятельности. Выполнение в большом объеме неспециализированных упражнений ведет к необоснованному расходованию адаптационного ресурса спортсмена.</w:t>
      </w:r>
    </w:p>
    <w:p w:rsidR="00517E0E" w:rsidRPr="00340E9F" w:rsidRDefault="00517E0E" w:rsidP="00340E9F">
      <w:pPr>
        <w:ind w:firstLine="709"/>
      </w:pPr>
      <w:r w:rsidRPr="00340E9F">
        <w:t xml:space="preserve">В общем виде функции тренера в обеспечении учебно-тренировочного процесса могут быть представлены в виде системного базиса: объяснение (описание) - обеспечение - управление - прогнозирование. Н.Б. Стамбулова [5] считает, что в целом функция тренера заключается в психологическом </w:t>
      </w:r>
      <w:r w:rsidRPr="00340E9F">
        <w:lastRenderedPageBreak/>
        <w:t>сопровождении спортивной карьеры. «Психологическое сопровождение спортивной карьеры - это система общих и частных технологий психологической помощи спортсмену, а также особенностей их применения на каждом из этапов спортивной карьеры, начиная от начала спортивной специализации и заканчивая уходом из спорта и переходом к другой карьере» [5, с. 218].</w:t>
      </w:r>
    </w:p>
    <w:p w:rsidR="00517E0E" w:rsidRPr="00340E9F" w:rsidRDefault="00517E0E" w:rsidP="00340E9F">
      <w:r w:rsidRPr="00340E9F">
        <w:t>Содержание деятельности в спортивном ориентировании позволяет выделить следующие направления психолого-педагогической помощи спортсмену:</w:t>
      </w:r>
    </w:p>
    <w:p w:rsidR="00517E0E" w:rsidRPr="00340E9F" w:rsidRDefault="00517E0E" w:rsidP="00340E9F">
      <w:r w:rsidRPr="00340E9F">
        <w:t>— в тренировочном процессе;</w:t>
      </w:r>
    </w:p>
    <w:p w:rsidR="00517E0E" w:rsidRPr="00340E9F" w:rsidRDefault="00517E0E" w:rsidP="00340E9F">
      <w:r w:rsidRPr="00340E9F">
        <w:t>— в соревнованиях;</w:t>
      </w:r>
    </w:p>
    <w:p w:rsidR="00517E0E" w:rsidRPr="00340E9F" w:rsidRDefault="00517E0E" w:rsidP="00340E9F">
      <w:r w:rsidRPr="00340E9F">
        <w:t>— в решении проблемных ситуаций в спортивной деятельности;</w:t>
      </w:r>
    </w:p>
    <w:p w:rsidR="00517E0E" w:rsidRPr="00340E9F" w:rsidRDefault="00517E0E" w:rsidP="00340E9F">
      <w:r w:rsidRPr="00340E9F">
        <w:t>— в решении важных жизненных проблем.</w:t>
      </w:r>
    </w:p>
    <w:p w:rsidR="00517E0E" w:rsidRPr="00340E9F" w:rsidRDefault="00517E0E" w:rsidP="00340E9F">
      <w:r w:rsidRPr="00340E9F">
        <w:t>К основным видам психолого-педагогической помощи тренера спортсмену можно отнести:</w:t>
      </w:r>
    </w:p>
    <w:p w:rsidR="00517E0E" w:rsidRPr="00340E9F" w:rsidRDefault="00517E0E" w:rsidP="00340E9F">
      <w:r w:rsidRPr="00340E9F">
        <w:t>— спортивную ориентацию и спортивный отбор;</w:t>
      </w:r>
    </w:p>
    <w:p w:rsidR="00517E0E" w:rsidRPr="00340E9F" w:rsidRDefault="00517E0E" w:rsidP="00340E9F">
      <w:r w:rsidRPr="00340E9F">
        <w:t>— воспитание (помощь спортсмену в формировании личности и индивидуальности);</w:t>
      </w:r>
    </w:p>
    <w:p w:rsidR="00517E0E" w:rsidRPr="00340E9F" w:rsidRDefault="00517E0E" w:rsidP="00340E9F">
      <w:r w:rsidRPr="00340E9F">
        <w:t>— обучение (помощь спортсмену в овладении знаниями, умениями и навыками спортивной деятельности);</w:t>
      </w:r>
    </w:p>
    <w:p w:rsidR="00517E0E" w:rsidRPr="00340E9F" w:rsidRDefault="00517E0E" w:rsidP="00340E9F">
      <w:r w:rsidRPr="00340E9F">
        <w:t>— тренировку и сопровождение спортивной деятельности (включая, психодиагностику, психокоррекцию, консультирование);</w:t>
      </w:r>
    </w:p>
    <w:p w:rsidR="00517E0E" w:rsidRPr="00340E9F" w:rsidRDefault="00517E0E" w:rsidP="00340E9F">
      <w:r w:rsidRPr="00340E9F">
        <w:t>— психологическую помощь на этапе завершения спортивной карьеры.</w:t>
      </w:r>
    </w:p>
    <w:p w:rsidR="00517E0E" w:rsidRPr="00340E9F" w:rsidRDefault="00517E0E" w:rsidP="00340E9F">
      <w:pPr>
        <w:ind w:firstLine="709"/>
      </w:pPr>
      <w:r w:rsidRPr="00340E9F">
        <w:t>Базовые модели психологической помощи. Можно рассматривать две модели психологической помощи. Первая модель исходит из того, что тренер анализирует ситуацию и предлагает спортсмену готовое решение проблемы, т.е. основную работу тренер берет на себя, оставляя спортсмену роль исполнителя. Вторая модель исходит из того, что тренер дает спортсмену возможность самостоятельно найти решение проблемы и дать спортсмену проявить свои личностные качества.</w:t>
      </w:r>
    </w:p>
    <w:p w:rsidR="00517E0E" w:rsidRPr="00340E9F" w:rsidRDefault="00517E0E" w:rsidP="00340E9F">
      <w:pPr>
        <w:ind w:firstLine="709"/>
      </w:pPr>
      <w:r w:rsidRPr="00340E9F">
        <w:lastRenderedPageBreak/>
        <w:t>В конкретных условиях каждая из этих моделей может иметь определенные преимущества. Однако для такого вида спорта как спортивное ориентирование, вторая модель является более предпочтительной.</w:t>
      </w:r>
    </w:p>
    <w:p w:rsidR="00340E9F" w:rsidRDefault="00517E0E" w:rsidP="00340E9F">
      <w:pPr>
        <w:ind w:firstLine="709"/>
      </w:pPr>
      <w:r w:rsidRPr="00340E9F">
        <w:t>Дело в том, что суть соревновательной деятельности в спортивном ориентировании заключается в принятии решений в условиях неопределенности и интеллектуального риска. Во время соревнований спортсмен остается в лесу один только с картой и компасом и он должен действовать самостоятельно, не полагаясь, на чью-либо помощь. Такие условия деятельности предъявляют повышенные требования к интеллектуальной сфере спортсменов.</w:t>
      </w:r>
    </w:p>
    <w:p w:rsidR="00517E0E" w:rsidRPr="00340E9F" w:rsidRDefault="00517E0E" w:rsidP="00340E9F">
      <w:pPr>
        <w:ind w:firstLine="709"/>
      </w:pPr>
      <w:r w:rsidRPr="00340E9F">
        <w:t>Первую модель психологической помощи условно называют «замещение», а вторую - «мобилизация». В первом случае тренер рассматривает спортивную подготовку как реализацию предложенной им методики подготовки, а во втором случае он дает спортсмену возможность самостоятельно искать и реализовать индивидуальный стиль деятельности.</w:t>
      </w:r>
    </w:p>
    <w:p w:rsidR="00517E0E" w:rsidRPr="00340E9F" w:rsidRDefault="00517E0E" w:rsidP="00340E9F">
      <w:r w:rsidRPr="00340E9F">
        <w:t>В спортивном ориентировании модель «замещение» может оказаться продуктивной только на начальном этапе спортивной подготовки. Модель «мобилизация» дает возможность спортсмену реализовать свои мыслительные и творческие способности не только в спорте, но и в жизни.</w:t>
      </w:r>
    </w:p>
    <w:p w:rsidR="00340E9F" w:rsidRDefault="00517E0E" w:rsidP="00340E9F">
      <w:r w:rsidRPr="00340E9F">
        <w:t>Рассмотренные модели психологической помощи тренера спортсмену являются базовыми, поскольку они работают на всех этапах сопровождения спортивной деятельности.</w:t>
      </w:r>
    </w:p>
    <w:p w:rsidR="00517E0E" w:rsidRPr="00340E9F" w:rsidRDefault="00517E0E" w:rsidP="00340E9F">
      <w:pPr>
        <w:ind w:firstLine="709"/>
      </w:pPr>
      <w:r w:rsidRPr="00340E9F">
        <w:t>Изучение мотивационной структуры личности тренеров по спортивному ориентированию показало, что в ней преобладают мотивы социальные, познавательные и материальные. Центральную группу составляют мотивы, связанные с осознанием важности получаемых знаний и умений для профессиональной деятельности. При этом профессиональная подготовка несет на себе печать личной значимости. Второе место занимают мотивы, связанные с утверждением и самоутверждением личности тренера.</w:t>
      </w:r>
    </w:p>
    <w:p w:rsidR="00517E0E" w:rsidRPr="00340E9F" w:rsidRDefault="00517E0E" w:rsidP="00340E9F">
      <w:pPr>
        <w:ind w:firstLine="709"/>
      </w:pPr>
      <w:r w:rsidRPr="00340E9F">
        <w:lastRenderedPageBreak/>
        <w:t>Анализ работы большого количества тренеров по спортивному ориентированию, работающих в системе дополнительного образования, позволяет разделить их на две группы:</w:t>
      </w:r>
    </w:p>
    <w:p w:rsidR="00517E0E" w:rsidRPr="00340E9F" w:rsidRDefault="00517E0E" w:rsidP="00340E9F">
      <w:r w:rsidRPr="00340E9F">
        <w:t>1. Тренеры, которые ставят перед собой задачи воспитания детей средствами двигательной активности на открытом воздухе. Как правило, такие тренеры не ориентированы на достижение их учениками высоких спортивных результатов. Главная задача - это физическое совершенствование обучающихся.</w:t>
      </w:r>
    </w:p>
    <w:p w:rsidR="00517E0E" w:rsidRPr="00340E9F" w:rsidRDefault="00517E0E" w:rsidP="00340E9F">
      <w:r w:rsidRPr="00340E9F">
        <w:t>2. Тренеры, которые ставят перед собой и перед учениками задачи достиже-</w:t>
      </w:r>
    </w:p>
    <w:p w:rsidR="00517E0E" w:rsidRPr="00340E9F" w:rsidRDefault="00517E0E" w:rsidP="00340E9F">
      <w:r w:rsidRPr="00340E9F">
        <w:t>ния высоких спортивных результатов. Будучи нацелены на спортивные достижения, такие тренеры нередко упускают из вида воспитательные задачи и они не всегда находят психологический контакт с учениками. Нередко в своей работе они предпочитают авторитарный стиль руководства командой, не оставляя спортсменам свободы для творчества.</w:t>
      </w:r>
    </w:p>
    <w:p w:rsidR="00987ABE" w:rsidRDefault="00517E0E" w:rsidP="00987ABE">
      <w:pPr>
        <w:ind w:firstLine="709"/>
      </w:pPr>
      <w:r w:rsidRPr="00340E9F">
        <w:t>В спортивном ориентировании, где квалифицированные спортсмены обладают высокой креативностью и предпочитают самостоятельно принимать решения, помощь тренера имеет только организационный характер.</w:t>
      </w:r>
    </w:p>
    <w:p w:rsidR="00517E0E" w:rsidRPr="00340E9F" w:rsidRDefault="00517E0E" w:rsidP="00987ABE">
      <w:pPr>
        <w:ind w:firstLine="709"/>
      </w:pPr>
      <w:r w:rsidRPr="00340E9F">
        <w:t>На уровне индивидуально-психологического анализа изучаются индивидуально-своеобразные способы деятельности, проводится их определенная типизация и раскрываются индивидуальные качества тренера, обуславливающие тот или иной стиль деятельности. Индивидуальный стиль деятельности при этом может изучаться в плане его обусловленности, как отдельными качествами индивида, так и системным характером соревновательной деятельности. Психологическую структуру деятельности составляют:</w:t>
      </w:r>
    </w:p>
    <w:p w:rsidR="00517E0E" w:rsidRPr="00340E9F" w:rsidRDefault="00517E0E" w:rsidP="00340E9F">
      <w:r w:rsidRPr="00340E9F">
        <w:t>— мотивация к профессиональной деятельности - потребность, мотивы, цели;</w:t>
      </w:r>
    </w:p>
    <w:p w:rsidR="00517E0E" w:rsidRPr="00340E9F" w:rsidRDefault="00517E0E" w:rsidP="00340E9F">
      <w:r w:rsidRPr="00340E9F">
        <w:lastRenderedPageBreak/>
        <w:t>— средства осуществления деятельности: способность к деятельности (мастерство и профессионально важные качества), способы ее выполнения (стили деятельности);</w:t>
      </w:r>
    </w:p>
    <w:p w:rsidR="00517E0E" w:rsidRPr="00340E9F" w:rsidRDefault="00517E0E" w:rsidP="00340E9F">
      <w:r w:rsidRPr="00340E9F">
        <w:t>— результаты - успешность деятельности и удовлетворенность ею.</w:t>
      </w:r>
    </w:p>
    <w:p w:rsidR="00517E0E" w:rsidRPr="00340E9F" w:rsidRDefault="00517E0E" w:rsidP="00987ABE">
      <w:pPr>
        <w:ind w:firstLine="709"/>
      </w:pPr>
      <w:r w:rsidRPr="00340E9F">
        <w:t xml:space="preserve">Профессионально важные качества тренера (ПВК), как показывают исследования, коррелируют с психологическими качествами на уровне познавательных процессов, свойств личности и психологических состояний. Однако установление связи профессионально важных качеств с психологическими качествами может иметь практический интерес, тогда, когда эти качества можно установить визуально в процессе педагогических наблюдений и в общении. Например, </w:t>
      </w:r>
      <w:r w:rsidR="00987ABE">
        <w:t xml:space="preserve"> </w:t>
      </w:r>
      <w:r w:rsidRPr="00340E9F">
        <w:t>для ПВК тренеров с направленностью на достижение высоких спортивных результатов спортсменов характерны волевые качества - настойчивость, упорство, целеустремленность. В чертах характера прослеживается адаптивность, здравомыслие, самостоятельность, автономность, самоуважение.</w:t>
      </w:r>
    </w:p>
    <w:p w:rsidR="00517E0E" w:rsidRPr="00340E9F" w:rsidRDefault="00517E0E" w:rsidP="00987ABE">
      <w:pPr>
        <w:ind w:firstLine="709"/>
      </w:pPr>
      <w:r w:rsidRPr="00340E9F">
        <w:t>Для тренеров, ориентированных на оздоровительную направленность спортивной деятельности, более свойственны такие кач</w:t>
      </w:r>
      <w:r w:rsidR="00987ABE">
        <w:t>ества как избегание неудачи, не</w:t>
      </w:r>
      <w:r w:rsidRPr="00340E9F">
        <w:t>приятностей, критики, инфантилизм, несамостоятельность, зависимость и т.п.</w:t>
      </w:r>
    </w:p>
    <w:p w:rsidR="00517E0E" w:rsidRPr="00340E9F" w:rsidRDefault="00517E0E" w:rsidP="00987ABE">
      <w:pPr>
        <w:ind w:firstLine="709"/>
      </w:pPr>
      <w:r w:rsidRPr="00340E9F">
        <w:t>Деятельность тренера по спортивному ориентированию имеет ряд особенностей, к числу которых можно отнести следующее:</w:t>
      </w:r>
    </w:p>
    <w:p w:rsidR="00517E0E" w:rsidRPr="00340E9F" w:rsidRDefault="00517E0E" w:rsidP="00340E9F">
      <w:r w:rsidRPr="00340E9F">
        <w:t>— Важная черта тренерской деятельности состоит в том, что тренеру отводится ведущая роль в воздействии на личность спортсмена. Тренер проводит с учениками много времени, в одних бытовых условиях на сборах или в полевых учебно-тренировочных лагерях. Возможность влияния на поведение и психику спортсмена предъявляет высокие требования к профессионализму и личностным качествам самого тренера.</w:t>
      </w:r>
    </w:p>
    <w:p w:rsidR="00517E0E" w:rsidRPr="00340E9F" w:rsidRDefault="00517E0E" w:rsidP="00340E9F">
      <w:r w:rsidRPr="00340E9F">
        <w:t xml:space="preserve">— Тренер по спортивному ориентированию несет ответственность за физическое и психологическое здоровье учеников, тем более, что когда спортсмены уходят а дистанцию в лес они действуют самостоятельно и </w:t>
      </w:r>
      <w:r w:rsidRPr="00340E9F">
        <w:lastRenderedPageBreak/>
        <w:t>тренер не имеет возможности корректировать их действия. Тренер должен быть уверен в том, что ученики справятся с поставленными перед ними задачами, которые должны быть адекватны возрасту и уровню подготовки спортсменов.</w:t>
      </w:r>
    </w:p>
    <w:p w:rsidR="00517E0E" w:rsidRPr="00340E9F" w:rsidRDefault="00517E0E" w:rsidP="00340E9F">
      <w:r w:rsidRPr="00340E9F">
        <w:t>— Спецификой деятельности тренера является относительная неустойчивость системы «тренер - спортсмен». Нередко бывает, что мотивом, побуждающим начинающих спортсменов заняться спортивным ориентированием, являются его симпатии к тренеру. Если тренер поддерживает доверительные отношения с учениками, то они продолжают заниматься спортивным ориентированием, даже несмотря на отсутствие у них очевидных способностей. Однако с возрастом и ростом результатов спортсмен может почувствовать недостаточную профессиональную компетентность тренера, мешающую его росту, и изменить к нему свое отношение и уйти к другому тренеру. Поэтому тренер должен, с одной стороны, чувствовать отношение к нему своих учеников, а с другой стороны, постоянно повышать свои профессиональные компетенции. Если спортсмен «перерос» своего тренера, то тренер должен сам передать своего ученика другому тренеру и не тормозить его рост. Такое поведение подчеркивает личностные достоинства тренера и повышает его авторитет.</w:t>
      </w:r>
    </w:p>
    <w:p w:rsidR="00517E0E" w:rsidRPr="00340E9F" w:rsidRDefault="00517E0E" w:rsidP="00340E9F">
      <w:r w:rsidRPr="00340E9F">
        <w:t>— Работа тренера по спортивному ориентированию связана с повышенной стрес-согенностью. На начальных этапах подготовки во время соревнований и тренировок тренер переживает за детей, которые самостоятельно ориентируются в лесу. На этапе</w:t>
      </w:r>
    </w:p>
    <w:p w:rsidR="00517E0E" w:rsidRPr="00340E9F" w:rsidRDefault="00517E0E" w:rsidP="00340E9F">
      <w:r w:rsidRPr="00340E9F">
        <w:t>высшего спортивного мастерства тренер переживает за результаты своих воспитанников во время крупных соревнований, и это волнение также вызывает у тренера большое психическое напряжение.</w:t>
      </w:r>
    </w:p>
    <w:p w:rsidR="00517E0E" w:rsidRPr="00340E9F" w:rsidRDefault="00517E0E" w:rsidP="00340E9F">
      <w:r w:rsidRPr="00340E9F">
        <w:t xml:space="preserve">- Деятельность тренера, также как и деятельность спортсменов ориентировщи-ков, связана с определенным дискомфортом, обусловленным погодными условиями и необходимостью проживания на сборах и соревнованиях в условиях полевого лагеря (проживание в палатках, </w:t>
      </w:r>
      <w:r w:rsidRPr="00340E9F">
        <w:lastRenderedPageBreak/>
        <w:t>самостоятельное приготовление пищи, отсутствие бытовых условий). Во время летних оздоровительных компаний тренеры проживают в лесу по месяцу и больше. Если у детей такая обстановка не вызывает негативных эмоций, то у тренеров возникает психологическое напряжение и даже стресс.</w:t>
      </w:r>
    </w:p>
    <w:p w:rsidR="00517E0E" w:rsidRPr="00340E9F" w:rsidRDefault="00517E0E" w:rsidP="00340E9F">
      <w:r w:rsidRPr="00340E9F">
        <w:t>Рассмотренные уровни анализа деятельности тренера по спортивному ориентированию являются основанием для формулирования профессионально-педагогических компетенций (ППК) тренера:</w:t>
      </w:r>
    </w:p>
    <w:p w:rsidR="00517E0E" w:rsidRPr="00340E9F" w:rsidRDefault="00517E0E" w:rsidP="00340E9F">
      <w:r w:rsidRPr="00340E9F">
        <w:t>ППК-1. Тренер по спортивному ориентированию должен знать содержание и структуру деятельности в спортивном ориентировании, уметь организовать тренировочный процесс с таким расчетом, чтобы тренировочные упражнения были адекватны целевым функциям, характеристикам и параметрам соревновательной деятельности, владеть навыками проведения тренировок с учетом индивидуальных особенностей спортсменов и уровня из спортивной квалификации.</w:t>
      </w:r>
    </w:p>
    <w:p w:rsidR="00517E0E" w:rsidRPr="00340E9F" w:rsidRDefault="00517E0E" w:rsidP="00340E9F">
      <w:r w:rsidRPr="00340E9F">
        <w:t>ППК-2. Тренер по спортивному ориентированию должен: знать методы спортивной ориентации и спортивного отбора при наборе детей в группы начальной подготовки; уметь организовать учебно-тренировочный процесс с учетом реализации потребностей детей в активности: умственной, физической, активности на природе, познавательной; владеть навыками применения игрового метода на природе для мотивации детей к занятиям спортивным ориентированием</w:t>
      </w:r>
    </w:p>
    <w:p w:rsidR="00517E0E" w:rsidRPr="00340E9F" w:rsidRDefault="00517E0E" w:rsidP="00340E9F">
      <w:r w:rsidRPr="00340E9F">
        <w:t>ППК-3. Тренер по спортивному ориентированию должен: знать технологии воспитания детей средствами спортивного ориентирования; уметь применять на практике методы обучения занимающихся ориентированию на местности; владеть навыками индивидуального обучения спортсменов эффективным техническим приемам спортивного ориентирования.</w:t>
      </w:r>
    </w:p>
    <w:p w:rsidR="00517E0E" w:rsidRPr="00340E9F" w:rsidRDefault="00517E0E" w:rsidP="00340E9F">
      <w:r w:rsidRPr="00340E9F">
        <w:t xml:space="preserve">ППК-4. Тренер по спортивному ориентированию должен знать специфику планирования тренировочного процесса; уметь организовать тренировочный процесс с учетом целей и задач спортивной подготовки; владеть методами спортивной тренировки, адекватными целевым функциям и параметрам </w:t>
      </w:r>
      <w:r w:rsidRPr="00340E9F">
        <w:lastRenderedPageBreak/>
        <w:t>соревновательной деятельности и индивидуально-психологическим особенностям спортсменов.</w:t>
      </w:r>
    </w:p>
    <w:p w:rsidR="00517E0E" w:rsidRPr="00340E9F" w:rsidRDefault="00517E0E" w:rsidP="00340E9F">
      <w:r w:rsidRPr="00340E9F">
        <w:t>ППК-5. Тренер по спортивному ориентированию должен знать психологические особенности соревновательной деятельности в спортивном ориентировании; уметь установить психологический контакт с учениками; владеть методами психологической беседы. Тренер должен уметь контролировать себя, быть эмоционально-уравновешенным, общительным и активным. Тренер должен располагать своих учеников к доверительному отношению, но уметь при этом создавать и поддерживать рабочую обстановку. Личностно-мотивационный анализ деятельности тренера по спортивному ориентированию позволяет сформулировать ряд профессионально-педагогических компетенций тренера, обусловленных их мотивацион-ной структурой.</w:t>
      </w:r>
    </w:p>
    <w:p w:rsidR="00517E0E" w:rsidRPr="00340E9F" w:rsidRDefault="00517E0E" w:rsidP="00340E9F">
      <w:r w:rsidRPr="00340E9F">
        <w:t>ППК-6. Тренер по спортивному ориентированию должен осознавать мотивы своей профессиональной деятельности.</w:t>
      </w:r>
    </w:p>
    <w:p w:rsidR="00586AA2" w:rsidRDefault="00517E0E" w:rsidP="00340E9F">
      <w:r w:rsidRPr="00340E9F">
        <w:t>ППК-7. Тренер по спортивному ориентированию должен знать пределы своей компетентности и уметь сформулировать для себя и для руководства задачи, которые он способен выполнять.</w:t>
      </w:r>
    </w:p>
    <w:p w:rsidR="00586AA2" w:rsidRDefault="00586AA2">
      <w:pPr>
        <w:spacing w:after="160" w:line="259" w:lineRule="auto"/>
        <w:jc w:val="left"/>
        <w:textAlignment w:val="auto"/>
      </w:pPr>
      <w:r>
        <w:br w:type="page"/>
      </w:r>
    </w:p>
    <w:p w:rsidR="00F63E8A" w:rsidRPr="00340E9F" w:rsidRDefault="00586AA2" w:rsidP="00586AA2">
      <w:pPr>
        <w:jc w:val="center"/>
      </w:pPr>
      <w:r>
        <w:lastRenderedPageBreak/>
        <w:t>С</w:t>
      </w:r>
      <w:r w:rsidR="00F63E8A" w:rsidRPr="00340E9F">
        <w:t>писок литературы:</w:t>
      </w:r>
    </w:p>
    <w:p w:rsidR="00517E0E" w:rsidRPr="00340E9F" w:rsidRDefault="00586AA2" w:rsidP="00340E9F">
      <w:r>
        <w:t xml:space="preserve">1. </w:t>
      </w:r>
      <w:r w:rsidR="00517E0E" w:rsidRPr="00340E9F">
        <w:t>Абаев В.А., Казанцев С.А., Шеманаев В.К. Применение системного подхода в спортивном ориентировании: Учеб. пос. / Под общей ред. Г.Н. Понамарева. - СПб.: Изд-во РГПУ им. А.И. Герцена, 2013. - 118 с.</w:t>
      </w:r>
    </w:p>
    <w:p w:rsidR="006F613E" w:rsidRDefault="00586AA2" w:rsidP="00340E9F">
      <w:r>
        <w:t xml:space="preserve">2. </w:t>
      </w:r>
      <w:r w:rsidR="00517E0E" w:rsidRPr="00340E9F">
        <w:t xml:space="preserve">Анохин П.К. Очерки по физиологии функциональных систем. - М.: Медицина, 1975. - 447 с. </w:t>
      </w:r>
    </w:p>
    <w:p w:rsidR="00517E0E" w:rsidRPr="00340E9F" w:rsidRDefault="006F613E" w:rsidP="00340E9F">
      <w:r>
        <w:t xml:space="preserve">3. </w:t>
      </w:r>
      <w:r w:rsidR="00517E0E" w:rsidRPr="00340E9F">
        <w:t>Ганзен В.А. Системные описания в психологии. - Л.: Изд-во ЛГУ, 1984. - 176 с.</w:t>
      </w:r>
    </w:p>
    <w:p w:rsidR="00517E0E" w:rsidRPr="00340E9F" w:rsidRDefault="006F613E" w:rsidP="00340E9F">
      <w:r>
        <w:t>4</w:t>
      </w:r>
      <w:r w:rsidR="00586AA2">
        <w:t xml:space="preserve">. </w:t>
      </w:r>
      <w:r w:rsidR="00517E0E" w:rsidRPr="00340E9F">
        <w:t>Казанцев С.А. Теория и методика спортивного ориентирования: Учебник. - СПб.: Изд-во НГУ им. П.Ф. Лесгафта, 2013. - 190 с., ил.</w:t>
      </w:r>
    </w:p>
    <w:p w:rsidR="00517E0E" w:rsidRPr="00340E9F" w:rsidRDefault="006F613E" w:rsidP="00340E9F">
      <w:r>
        <w:t>5</w:t>
      </w:r>
      <w:r w:rsidR="00586AA2">
        <w:t xml:space="preserve">. </w:t>
      </w:r>
      <w:r w:rsidR="00517E0E" w:rsidRPr="00340E9F">
        <w:t>Стамбулова Н.Б Психология спортивной карьеры. - СПб.: Центр карьеры, 1999. - 368 с.</w:t>
      </w:r>
    </w:p>
    <w:p w:rsidR="00517E0E" w:rsidRPr="00340E9F" w:rsidRDefault="006F613E" w:rsidP="00340E9F">
      <w:r>
        <w:t>6</w:t>
      </w:r>
      <w:r w:rsidR="00586AA2">
        <w:t xml:space="preserve">. </w:t>
      </w:r>
      <w:r w:rsidR="00517E0E" w:rsidRPr="00340E9F">
        <w:t xml:space="preserve">Шадриков В.Д. Системный подход в психологии производственного обучения / Автореф. </w:t>
      </w:r>
      <w:r w:rsidR="00586AA2" w:rsidRPr="00340E9F">
        <w:t>Д</w:t>
      </w:r>
      <w:r w:rsidR="00517E0E" w:rsidRPr="00340E9F">
        <w:t>исс</w:t>
      </w:r>
      <w:r w:rsidR="00586AA2">
        <w:t>…</w:t>
      </w:r>
      <w:r w:rsidR="00517E0E" w:rsidRPr="00340E9F">
        <w:t>.докт. псих. наук. - Л.: изд-во ЛГУ, 1976.</w:t>
      </w:r>
    </w:p>
    <w:sectPr w:rsidR="00517E0E" w:rsidRPr="00340E9F" w:rsidSect="00DA598F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39DC" w:rsidRDefault="007539DC" w:rsidP="00586AA2">
      <w:pPr>
        <w:spacing w:line="240" w:lineRule="auto"/>
      </w:pPr>
      <w:r>
        <w:separator/>
      </w:r>
    </w:p>
  </w:endnote>
  <w:endnote w:type="continuationSeparator" w:id="1">
    <w:p w:rsidR="007539DC" w:rsidRDefault="007539DC" w:rsidP="00586AA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39DC" w:rsidRDefault="007539DC" w:rsidP="00586AA2">
      <w:pPr>
        <w:spacing w:line="240" w:lineRule="auto"/>
      </w:pPr>
      <w:r>
        <w:separator/>
      </w:r>
    </w:p>
  </w:footnote>
  <w:footnote w:type="continuationSeparator" w:id="1">
    <w:p w:rsidR="007539DC" w:rsidRDefault="007539DC" w:rsidP="00586AA2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225984"/>
      <w:docPartObj>
        <w:docPartGallery w:val="Page Numbers (Top of Page)"/>
        <w:docPartUnique/>
      </w:docPartObj>
    </w:sdtPr>
    <w:sdtContent>
      <w:p w:rsidR="00B847F8" w:rsidRDefault="007C1505">
        <w:pPr>
          <w:pStyle w:val="a5"/>
          <w:jc w:val="center"/>
        </w:pPr>
        <w:fldSimple w:instr=" PAGE   \* MERGEFORMAT ">
          <w:r w:rsidR="00D41DC1">
            <w:rPr>
              <w:noProof/>
            </w:rPr>
            <w:t>1</w:t>
          </w:r>
        </w:fldSimple>
      </w:p>
    </w:sdtContent>
  </w:sdt>
  <w:p w:rsidR="00586AA2" w:rsidRDefault="00586AA2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17E0E"/>
    <w:rsid w:val="00123455"/>
    <w:rsid w:val="002E75A5"/>
    <w:rsid w:val="00340E9F"/>
    <w:rsid w:val="00494F12"/>
    <w:rsid w:val="00517E0E"/>
    <w:rsid w:val="00586AA2"/>
    <w:rsid w:val="006F613E"/>
    <w:rsid w:val="007539DC"/>
    <w:rsid w:val="007B5009"/>
    <w:rsid w:val="007C1505"/>
    <w:rsid w:val="00810608"/>
    <w:rsid w:val="008C3F95"/>
    <w:rsid w:val="008D22E2"/>
    <w:rsid w:val="00987ABE"/>
    <w:rsid w:val="009B56EA"/>
    <w:rsid w:val="009D66E8"/>
    <w:rsid w:val="00AA62E2"/>
    <w:rsid w:val="00B847F8"/>
    <w:rsid w:val="00BC0CEB"/>
    <w:rsid w:val="00D41DC1"/>
    <w:rsid w:val="00DA598F"/>
    <w:rsid w:val="00E37300"/>
    <w:rsid w:val="00F51A2F"/>
    <w:rsid w:val="00F63E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6EA"/>
    <w:pPr>
      <w:spacing w:after="0" w:line="36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2">
    <w:name w:val="heading 2"/>
    <w:basedOn w:val="a"/>
    <w:link w:val="20"/>
    <w:uiPriority w:val="9"/>
    <w:qFormat/>
    <w:rsid w:val="00517E0E"/>
    <w:pPr>
      <w:spacing w:before="100" w:beforeAutospacing="1" w:after="100" w:afterAutospacing="1" w:line="240" w:lineRule="auto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F51A2F"/>
    <w:pPr>
      <w:spacing w:before="100" w:beforeAutospacing="1" w:after="100" w:afterAutospacing="1" w:line="240" w:lineRule="auto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F51A2F"/>
    <w:pPr>
      <w:spacing w:before="100" w:beforeAutospacing="1" w:after="100" w:afterAutospacing="1" w:line="240" w:lineRule="auto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51A2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51A2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17E0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17E0E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17E0E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586AA2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86AA2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586AA2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86AA2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992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23863">
          <w:marLeft w:val="0"/>
          <w:marRight w:val="0"/>
          <w:marTop w:val="457"/>
          <w:marBottom w:val="59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2525</Words>
  <Characters>14393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2018-02-22T13:38:00Z</dcterms:created>
  <dcterms:modified xsi:type="dcterms:W3CDTF">2018-02-26T10:49:00Z</dcterms:modified>
</cp:coreProperties>
</file>